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1B4" w:rsidRDefault="000911B4" w:rsidP="00BD0F87">
      <w:pPr>
        <w:pStyle w:val="1"/>
        <w:rPr>
          <w:sz w:val="28"/>
          <w:szCs w:val="28"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0911B4" w:rsidRPr="008D2356" w:rsidTr="0090698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0911B4" w:rsidRPr="00522450" w:rsidRDefault="000911B4" w:rsidP="0090698E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0" allowOverlap="1" wp14:anchorId="5498E8D1" wp14:editId="09286B14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911B4" w:rsidRPr="009E7953" w:rsidRDefault="000911B4" w:rsidP="0090698E">
            <w:pPr>
              <w:jc w:val="center"/>
              <w:rPr>
                <w:color w:val="000000"/>
                <w:lang w:val="en-US"/>
              </w:rPr>
            </w:pPr>
          </w:p>
          <w:p w:rsidR="000911B4" w:rsidRPr="009E7953" w:rsidRDefault="000911B4" w:rsidP="0090698E">
            <w:pPr>
              <w:pStyle w:val="5"/>
            </w:pPr>
          </w:p>
          <w:p w:rsidR="000911B4" w:rsidRPr="009E7953" w:rsidRDefault="000911B4" w:rsidP="0090698E">
            <w:pPr>
              <w:jc w:val="center"/>
              <w:rPr>
                <w:lang w:val="en-US"/>
              </w:rPr>
            </w:pPr>
          </w:p>
          <w:p w:rsidR="000911B4" w:rsidRPr="009E7953" w:rsidRDefault="000911B4" w:rsidP="0090698E">
            <w:pPr>
              <w:jc w:val="center"/>
              <w:rPr>
                <w:lang w:val="en-US"/>
              </w:rPr>
            </w:pPr>
          </w:p>
          <w:p w:rsidR="000911B4" w:rsidRPr="00836A53" w:rsidRDefault="000911B4" w:rsidP="0090698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0911B4" w:rsidRDefault="000911B4" w:rsidP="0090698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D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0911B4" w:rsidRPr="00D33A72" w:rsidRDefault="000911B4" w:rsidP="0090698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0911B4" w:rsidRPr="007D0EA4" w:rsidRDefault="000911B4" w:rsidP="0090698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F2AC2">
              <w:rPr>
                <w:b/>
                <w:sz w:val="20"/>
                <w:szCs w:val="20"/>
                <w:lang w:val="ro-MD"/>
              </w:rPr>
              <w:t>str</w:t>
            </w:r>
            <w:r>
              <w:rPr>
                <w:b/>
                <w:sz w:val="20"/>
                <w:szCs w:val="20"/>
                <w:lang w:val="ro-MD"/>
              </w:rPr>
              <w:t>ada</w:t>
            </w:r>
            <w:r w:rsidRPr="00FF2AC2">
              <w:rPr>
                <w:b/>
                <w:sz w:val="20"/>
                <w:szCs w:val="20"/>
                <w:lang w:val="ro-MD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0911B4" w:rsidRPr="00C64331" w:rsidRDefault="000911B4" w:rsidP="0090698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0911B4" w:rsidRPr="00C64331" w:rsidRDefault="000911B4" w:rsidP="0090698E">
            <w:pPr>
              <w:jc w:val="center"/>
              <w:rPr>
                <w:b/>
                <w:sz w:val="22"/>
                <w:szCs w:val="22"/>
                <w:lang w:val="ro-MD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0911B4" w:rsidRPr="00C64331" w:rsidRDefault="000911B4" w:rsidP="0090698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0911B4" w:rsidRPr="00C64331" w:rsidRDefault="000911B4" w:rsidP="0090698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0911B4" w:rsidRPr="00C64331" w:rsidRDefault="000911B4" w:rsidP="0090698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0911B4" w:rsidRPr="00836A53" w:rsidRDefault="000911B4" w:rsidP="0090698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0911B4" w:rsidRPr="00C64331" w:rsidRDefault="000911B4" w:rsidP="0090698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0911B4" w:rsidRPr="00C64331" w:rsidRDefault="00D95C19" w:rsidP="0090698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8" w:history="1">
              <w:r w:rsidR="000911B4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0911B4" w:rsidRPr="008B2B67" w:rsidRDefault="000911B4" w:rsidP="0090698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0911B4" w:rsidRPr="008B2B67" w:rsidRDefault="000911B4" w:rsidP="0090698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 wp14:anchorId="6EA086E0" wp14:editId="1F632A73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4" name="Рисунок 4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911B4" w:rsidRPr="008B2B67" w:rsidRDefault="000911B4" w:rsidP="0090698E">
            <w:pPr>
              <w:jc w:val="center"/>
              <w:rPr>
                <w:color w:val="000000"/>
                <w:lang w:val="tr-TR"/>
              </w:rPr>
            </w:pPr>
          </w:p>
          <w:p w:rsidR="000911B4" w:rsidRPr="008B2B67" w:rsidRDefault="000911B4" w:rsidP="0090698E">
            <w:pPr>
              <w:jc w:val="center"/>
              <w:rPr>
                <w:color w:val="000000"/>
                <w:lang w:val="tr-TR"/>
              </w:rPr>
            </w:pPr>
          </w:p>
          <w:p w:rsidR="000911B4" w:rsidRPr="00836A53" w:rsidRDefault="000911B4" w:rsidP="0090698E">
            <w:pPr>
              <w:jc w:val="center"/>
              <w:rPr>
                <w:color w:val="000000"/>
                <w:lang w:val="en-US"/>
              </w:rPr>
            </w:pPr>
          </w:p>
          <w:p w:rsidR="000911B4" w:rsidRPr="00836A53" w:rsidRDefault="000911B4" w:rsidP="0090698E">
            <w:pPr>
              <w:jc w:val="center"/>
              <w:rPr>
                <w:color w:val="000000"/>
                <w:lang w:val="en-US"/>
              </w:rPr>
            </w:pPr>
          </w:p>
          <w:p w:rsidR="000911B4" w:rsidRPr="00D33A72" w:rsidRDefault="000911B4" w:rsidP="0090698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0911B4" w:rsidRPr="00D33A72" w:rsidRDefault="000911B4" w:rsidP="0090698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0911B4" w:rsidRPr="00FF2AC2" w:rsidRDefault="000911B4" w:rsidP="0090698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0911B4" w:rsidRPr="00FD421B" w:rsidRDefault="000911B4" w:rsidP="0090698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0911B4" w:rsidRDefault="000911B4" w:rsidP="0090698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0911B4" w:rsidRPr="00FF2AC2" w:rsidRDefault="000911B4" w:rsidP="0090698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D"/>
              </w:rPr>
              <w:t>LEN</w:t>
            </w:r>
            <w:r>
              <w:rPr>
                <w:b/>
                <w:sz w:val="20"/>
                <w:szCs w:val="20"/>
                <w:lang w:val="ro-MD"/>
              </w:rPr>
              <w:t>İ</w:t>
            </w:r>
            <w:r w:rsidRPr="00FF2AC2">
              <w:rPr>
                <w:b/>
                <w:sz w:val="20"/>
                <w:szCs w:val="20"/>
                <w:lang w:val="ro-MD"/>
              </w:rPr>
              <w:t>N sokaa, 91</w:t>
            </w:r>
          </w:p>
        </w:tc>
      </w:tr>
    </w:tbl>
    <w:p w:rsidR="000911B4" w:rsidRDefault="000911B4" w:rsidP="000911B4">
      <w:pPr>
        <w:jc w:val="center"/>
        <w:rPr>
          <w:b/>
          <w:caps/>
          <w:lang w:val="tr-TR"/>
        </w:rPr>
      </w:pPr>
    </w:p>
    <w:p w:rsidR="000911B4" w:rsidRPr="00D64614" w:rsidRDefault="000911B4" w:rsidP="000911B4">
      <w:pPr>
        <w:jc w:val="center"/>
        <w:rPr>
          <w:b/>
          <w:caps/>
          <w:lang w:val="tr-TR"/>
        </w:rPr>
      </w:pPr>
      <w:r w:rsidRPr="00D64614">
        <w:rPr>
          <w:b/>
          <w:caps/>
          <w:lang w:val="tr-TR"/>
        </w:rPr>
        <w:t>Решение</w:t>
      </w:r>
    </w:p>
    <w:p w:rsidR="000911B4" w:rsidRDefault="000911B4" w:rsidP="000911B4">
      <w:pPr>
        <w:tabs>
          <w:tab w:val="center" w:pos="4819"/>
        </w:tabs>
        <w:rPr>
          <w:b/>
        </w:rPr>
      </w:pPr>
    </w:p>
    <w:p w:rsidR="000911B4" w:rsidRPr="00D64614" w:rsidRDefault="000911B4" w:rsidP="000911B4">
      <w:pPr>
        <w:tabs>
          <w:tab w:val="center" w:pos="4819"/>
        </w:tabs>
        <w:rPr>
          <w:b/>
        </w:rPr>
      </w:pPr>
      <w:r>
        <w:rPr>
          <w:b/>
        </w:rPr>
        <w:t>25.03.2024г.</w:t>
      </w:r>
      <w:r>
        <w:rPr>
          <w:b/>
          <w:lang w:val="tr-TR"/>
        </w:rPr>
        <w:tab/>
      </w:r>
      <w:r w:rsidRPr="00D64614">
        <w:rPr>
          <w:b/>
          <w:lang w:val="tr-TR"/>
        </w:rPr>
        <w:t xml:space="preserve">                                                                                 № </w:t>
      </w:r>
    </w:p>
    <w:p w:rsidR="000911B4" w:rsidRDefault="000911B4" w:rsidP="000911B4">
      <w:pPr>
        <w:jc w:val="center"/>
        <w:rPr>
          <w:b/>
        </w:rPr>
      </w:pPr>
    </w:p>
    <w:p w:rsidR="000911B4" w:rsidRPr="00D64614" w:rsidRDefault="000911B4" w:rsidP="000911B4">
      <w:pPr>
        <w:jc w:val="center"/>
        <w:rPr>
          <w:b/>
          <w:lang w:val="tr-TR"/>
        </w:rPr>
      </w:pPr>
      <w:r w:rsidRPr="00D64614">
        <w:rPr>
          <w:b/>
          <w:lang w:val="tr-TR"/>
        </w:rPr>
        <w:t>мун. Чадыр-Лунга</w:t>
      </w:r>
    </w:p>
    <w:p w:rsidR="000911B4" w:rsidRDefault="000911B4" w:rsidP="00BD0F87">
      <w:pPr>
        <w:pStyle w:val="1"/>
        <w:rPr>
          <w:sz w:val="28"/>
          <w:szCs w:val="28"/>
          <w:lang w:val="tr-TR"/>
        </w:rPr>
      </w:pPr>
    </w:p>
    <w:p w:rsidR="000911B4" w:rsidRPr="000911B4" w:rsidRDefault="000911B4" w:rsidP="00BD0F87">
      <w:pPr>
        <w:pStyle w:val="1"/>
        <w:rPr>
          <w:b/>
          <w:sz w:val="24"/>
          <w:szCs w:val="24"/>
        </w:rPr>
      </w:pPr>
      <w:r w:rsidRPr="000911B4">
        <w:rPr>
          <w:b/>
          <w:sz w:val="24"/>
          <w:szCs w:val="24"/>
        </w:rPr>
        <w:t>об аннулировании налогового обязательства,</w:t>
      </w:r>
    </w:p>
    <w:p w:rsidR="000911B4" w:rsidRPr="000911B4" w:rsidRDefault="000911B4" w:rsidP="00BD0F87">
      <w:pPr>
        <w:pStyle w:val="1"/>
        <w:rPr>
          <w:b/>
          <w:sz w:val="24"/>
          <w:szCs w:val="24"/>
        </w:rPr>
      </w:pPr>
      <w:r w:rsidRPr="000911B4">
        <w:rPr>
          <w:b/>
          <w:sz w:val="24"/>
          <w:szCs w:val="24"/>
        </w:rPr>
        <w:t xml:space="preserve">которое подпадает под действие </w:t>
      </w:r>
      <w:proofErr w:type="gramStart"/>
      <w:r w:rsidRPr="000911B4">
        <w:rPr>
          <w:b/>
          <w:sz w:val="24"/>
          <w:szCs w:val="24"/>
        </w:rPr>
        <w:t>ч.(</w:t>
      </w:r>
      <w:proofErr w:type="gramEnd"/>
      <w:r w:rsidRPr="000911B4">
        <w:rPr>
          <w:b/>
          <w:sz w:val="24"/>
          <w:szCs w:val="24"/>
        </w:rPr>
        <w:t>3) ст. 172 Налогового кодекса</w:t>
      </w:r>
    </w:p>
    <w:p w:rsidR="000911B4" w:rsidRDefault="000911B4" w:rsidP="00BD0F87">
      <w:pPr>
        <w:pStyle w:val="1"/>
        <w:rPr>
          <w:b/>
          <w:sz w:val="24"/>
          <w:szCs w:val="24"/>
        </w:rPr>
      </w:pPr>
      <w:r w:rsidRPr="000911B4">
        <w:rPr>
          <w:b/>
          <w:sz w:val="24"/>
          <w:szCs w:val="24"/>
        </w:rPr>
        <w:t>по состоянию на 31.12.2023г.</w:t>
      </w:r>
    </w:p>
    <w:p w:rsidR="000911B4" w:rsidRPr="000911B4" w:rsidRDefault="000911B4" w:rsidP="000911B4"/>
    <w:p w:rsidR="000911B4" w:rsidRDefault="000911B4" w:rsidP="000911B4"/>
    <w:p w:rsidR="00BB2D43" w:rsidRPr="00F00F18" w:rsidRDefault="00F00F18" w:rsidP="000911B4">
      <w:pPr>
        <w:tabs>
          <w:tab w:val="left" w:pos="3615"/>
        </w:tabs>
      </w:pPr>
      <w:r>
        <w:t xml:space="preserve">              </w:t>
      </w:r>
      <w:r w:rsidR="00BB2D43">
        <w:t>Рассмотрев информацию предоставленную Главным Управлением по Налоговому обслуживанию</w:t>
      </w:r>
      <w:r w:rsidRPr="00F00F18">
        <w:t xml:space="preserve"> за</w:t>
      </w:r>
      <w:r>
        <w:t xml:space="preserve"> №26/1-32/</w:t>
      </w:r>
      <w:r>
        <w:rPr>
          <w:lang w:val="en-US"/>
        </w:rPr>
        <w:t>CL</w:t>
      </w:r>
      <w:r w:rsidRPr="00F00F18">
        <w:t>-07/21663</w:t>
      </w:r>
      <w:r>
        <w:t>, от 09.02.2024г.</w:t>
      </w:r>
      <w:r w:rsidR="00BB2D43">
        <w:t xml:space="preserve">, и в соответствии с </w:t>
      </w:r>
      <w:proofErr w:type="gramStart"/>
      <w:r w:rsidR="00BB2D43">
        <w:t>ч.(</w:t>
      </w:r>
      <w:proofErr w:type="gramEnd"/>
      <w:r w:rsidR="00BB2D43">
        <w:t>3) ст. 172 Налогового кодекса,</w:t>
      </w:r>
      <w:r>
        <w:t xml:space="preserve"> руководствуясь частью (2) статьи 14 Закона «О местном публичном управлении» №436-</w:t>
      </w:r>
      <w:r w:rsidR="00BB2D43">
        <w:t xml:space="preserve"> </w:t>
      </w:r>
      <w:r>
        <w:rPr>
          <w:lang w:val="en-US"/>
        </w:rPr>
        <w:t>XVI</w:t>
      </w:r>
      <w:r w:rsidRPr="00F00F18">
        <w:t xml:space="preserve"> </w:t>
      </w:r>
      <w:r>
        <w:t>от 28.12.2006г.,</w:t>
      </w:r>
    </w:p>
    <w:p w:rsidR="00BB2D43" w:rsidRDefault="00BB2D43" w:rsidP="000911B4">
      <w:pPr>
        <w:tabs>
          <w:tab w:val="left" w:pos="3615"/>
        </w:tabs>
      </w:pPr>
    </w:p>
    <w:p w:rsidR="000911B4" w:rsidRDefault="00BB2D43" w:rsidP="00BB2D43">
      <w:pPr>
        <w:tabs>
          <w:tab w:val="left" w:pos="3615"/>
        </w:tabs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BB2D43" w:rsidRDefault="00BB2D43" w:rsidP="00BB2D43">
      <w:pPr>
        <w:tabs>
          <w:tab w:val="left" w:pos="3615"/>
        </w:tabs>
        <w:jc w:val="center"/>
        <w:rPr>
          <w:b/>
        </w:rPr>
      </w:pPr>
      <w:r w:rsidRPr="00BB2D43">
        <w:rPr>
          <w:b/>
        </w:rPr>
        <w:t>РЕШИЛ:</w:t>
      </w:r>
    </w:p>
    <w:p w:rsidR="00BB2D43" w:rsidRDefault="00BB2D43" w:rsidP="00BB2D43">
      <w:pPr>
        <w:tabs>
          <w:tab w:val="left" w:pos="3615"/>
        </w:tabs>
      </w:pPr>
    </w:p>
    <w:p w:rsidR="0098176C" w:rsidRDefault="00BB2D43" w:rsidP="00BB2D43">
      <w:pPr>
        <w:pStyle w:val="a5"/>
        <w:numPr>
          <w:ilvl w:val="0"/>
          <w:numId w:val="5"/>
        </w:numPr>
        <w:tabs>
          <w:tab w:val="left" w:pos="3615"/>
        </w:tabs>
      </w:pPr>
      <w:r>
        <w:t xml:space="preserve">Погасить налоговое обязательство путем аннулирования в сумме 3104,47 (три тысячи сто четыре леев, 47 бань) </w:t>
      </w:r>
      <w:r w:rsidR="0098176C">
        <w:t xml:space="preserve">для налогоплательщиков </w:t>
      </w:r>
      <w:proofErr w:type="spellStart"/>
      <w:r w:rsidR="0098176C">
        <w:t>мун</w:t>
      </w:r>
      <w:proofErr w:type="spellEnd"/>
      <w:r w:rsidR="0098176C">
        <w:t>. Чадыр-Лунга сог</w:t>
      </w:r>
      <w:r w:rsidR="00F00F18">
        <w:t>ласно Приложения №1 к настоящему решению</w:t>
      </w:r>
      <w:r w:rsidR="0098176C">
        <w:t>.</w:t>
      </w:r>
    </w:p>
    <w:p w:rsidR="00522450" w:rsidRDefault="00522450" w:rsidP="00522450">
      <w:pPr>
        <w:pStyle w:val="a5"/>
        <w:tabs>
          <w:tab w:val="left" w:pos="3615"/>
        </w:tabs>
      </w:pPr>
    </w:p>
    <w:p w:rsidR="00522450" w:rsidRDefault="00522450" w:rsidP="00BB2D43">
      <w:pPr>
        <w:pStyle w:val="a5"/>
        <w:numPr>
          <w:ilvl w:val="0"/>
          <w:numId w:val="5"/>
        </w:numPr>
        <w:tabs>
          <w:tab w:val="left" w:pos="3615"/>
        </w:tabs>
      </w:pPr>
      <w:r>
        <w:t xml:space="preserve">Контроль за исполнением данного решения возложить на заместителя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spellEnd"/>
      <w:r>
        <w:t>. Чадыр-Лунга Кара В.</w:t>
      </w:r>
    </w:p>
    <w:p w:rsidR="00522450" w:rsidRDefault="00522450" w:rsidP="00522450">
      <w:pPr>
        <w:pStyle w:val="a5"/>
      </w:pPr>
    </w:p>
    <w:p w:rsidR="00522450" w:rsidRDefault="001F13C4" w:rsidP="00BB2D43">
      <w:pPr>
        <w:pStyle w:val="a5"/>
        <w:numPr>
          <w:ilvl w:val="0"/>
          <w:numId w:val="5"/>
        </w:numPr>
        <w:tabs>
          <w:tab w:val="left" w:pos="3615"/>
        </w:tabs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 209 Административного Кодекса РМ.</w:t>
      </w:r>
    </w:p>
    <w:p w:rsidR="0098176C" w:rsidRPr="0098176C" w:rsidRDefault="0098176C" w:rsidP="0098176C"/>
    <w:p w:rsidR="0098176C" w:rsidRPr="0098176C" w:rsidRDefault="0098176C" w:rsidP="0098176C"/>
    <w:p w:rsidR="0098176C" w:rsidRPr="0098176C" w:rsidRDefault="0098176C" w:rsidP="0098176C"/>
    <w:p w:rsidR="0098176C" w:rsidRDefault="0098176C" w:rsidP="0098176C"/>
    <w:p w:rsidR="0098176C" w:rsidRDefault="0098176C" w:rsidP="0098176C"/>
    <w:p w:rsidR="0098176C" w:rsidRDefault="0098176C" w:rsidP="0098176C">
      <w:pPr>
        <w:spacing w:line="360" w:lineRule="auto"/>
        <w:ind w:left="708" w:firstLine="708"/>
        <w:rPr>
          <w:sz w:val="12"/>
          <w:szCs w:val="12"/>
        </w:rPr>
      </w:pPr>
      <w:r>
        <w:tab/>
        <w:t xml:space="preserve">Председатель Совета        </w:t>
      </w:r>
      <w:r>
        <w:tab/>
      </w:r>
      <w:r>
        <w:tab/>
      </w:r>
      <w:r>
        <w:tab/>
      </w:r>
      <w:r>
        <w:tab/>
        <w:t xml:space="preserve">Виктор </w:t>
      </w:r>
      <w:proofErr w:type="spellStart"/>
      <w:r>
        <w:t>Голиш</w:t>
      </w:r>
      <w:proofErr w:type="spellEnd"/>
      <w:r>
        <w:t xml:space="preserve">             </w:t>
      </w:r>
      <w:r w:rsidRPr="001B685B">
        <w:t xml:space="preserve">                  </w:t>
      </w:r>
      <w:r>
        <w:t xml:space="preserve">               </w:t>
      </w:r>
    </w:p>
    <w:p w:rsidR="00F00F18" w:rsidRDefault="0098176C" w:rsidP="0098176C">
      <w:pPr>
        <w:pStyle w:val="Standard"/>
        <w:spacing w:line="360" w:lineRule="auto"/>
      </w:pPr>
      <w:r>
        <w:t xml:space="preserve">        </w:t>
      </w:r>
    </w:p>
    <w:p w:rsidR="00F00F18" w:rsidRDefault="00F00F18" w:rsidP="0098176C">
      <w:pPr>
        <w:pStyle w:val="Standard"/>
        <w:spacing w:line="360" w:lineRule="auto"/>
      </w:pPr>
    </w:p>
    <w:p w:rsidR="0098176C" w:rsidRPr="00A430D6" w:rsidRDefault="0098176C" w:rsidP="0098176C">
      <w:pPr>
        <w:pStyle w:val="Standard"/>
        <w:spacing w:line="360" w:lineRule="auto"/>
      </w:pPr>
      <w:r>
        <w:t xml:space="preserve">   </w:t>
      </w:r>
      <w:r w:rsidRPr="00A430D6">
        <w:t>Контрассигнует:</w:t>
      </w:r>
    </w:p>
    <w:p w:rsidR="008B13BA" w:rsidRDefault="0098176C" w:rsidP="000007CE">
      <w:pPr>
        <w:tabs>
          <w:tab w:val="left" w:pos="2925"/>
        </w:tabs>
      </w:pPr>
      <w:r>
        <w:t xml:space="preserve">                                   </w:t>
      </w: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  <w:t xml:space="preserve">Олеся </w:t>
      </w:r>
      <w:proofErr w:type="spellStart"/>
      <w:r>
        <w:t>Ч</w:t>
      </w:r>
      <w:r w:rsidR="000007CE">
        <w:t>ебанова</w:t>
      </w:r>
      <w:proofErr w:type="spellEnd"/>
    </w:p>
    <w:p w:rsidR="008D2356" w:rsidRDefault="008D2356" w:rsidP="008D2356">
      <w:pPr>
        <w:pStyle w:val="af0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bookmarkStart w:id="0" w:name="Статья_172."/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Статья 172.</w:t>
      </w:r>
      <w:bookmarkEnd w:id="0"/>
      <w:r>
        <w:rPr>
          <w:rFonts w:ascii="Arial" w:hAnsi="Arial" w:cs="Arial"/>
          <w:color w:val="000000"/>
          <w:sz w:val="20"/>
          <w:szCs w:val="20"/>
        </w:rPr>
        <w:t> Погашение налогового обязательства, в том числе задолженностей, путем аннулирования</w:t>
      </w:r>
    </w:p>
    <w:p w:rsidR="008D2356" w:rsidRDefault="008D2356" w:rsidP="008D2356">
      <w:pPr>
        <w:pStyle w:val="af0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(1) Погашение налогового обязательства, в том числе задолженностей, путем аннулирования осуществляется посредством актов общего или индивидуального характера, принятых в соответствии с законодательством.</w:t>
      </w:r>
    </w:p>
    <w:p w:rsidR="008D2356" w:rsidRDefault="008D2356" w:rsidP="008D2356">
      <w:pPr>
        <w:pStyle w:val="af0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(2) Погашение налогового обязательства, в том числе задолженностей, путем аннулирования производится посредством принятых в соответствии с законодательством актов правоохранительных и судебных органов об исключении из Государственного налогового регистра, в обязательном порядке вступивших в окончательную и законную силу.</w:t>
      </w:r>
    </w:p>
    <w:p w:rsidR="008D2356" w:rsidRDefault="008D2356" w:rsidP="008D2356">
      <w:pPr>
        <w:pStyle w:val="af0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(3) Подлежат аннулированию по состоянию на 31 декабря каждого налогового года задолженности налогоплательщика (физического или юридического лица) в размере до 10 леев в целом, зарегистрированные в собственных системах учета органов, наделенных полномочиями по налоговому администрированию, указанных в части (1) статьи 131 настоящего Кодекса, по выплатам, регулируемым Налоговым кодексом. Определение и погашение путем аннулирования соответствующей суммы задолженностей в собственных системах учета указанных органов осуществляется индивидуально каждым органом в отдельности.</w:t>
      </w:r>
    </w:p>
    <w:p w:rsidR="008D2356" w:rsidRPr="0098176C" w:rsidRDefault="008D2356" w:rsidP="008D2356">
      <w:pPr>
        <w:tabs>
          <w:tab w:val="left" w:pos="2925"/>
        </w:tabs>
      </w:pPr>
    </w:p>
    <w:p w:rsidR="008D2356" w:rsidRDefault="008D2356" w:rsidP="000007CE">
      <w:pPr>
        <w:tabs>
          <w:tab w:val="left" w:pos="2925"/>
        </w:tabs>
      </w:pPr>
      <w:bookmarkStart w:id="1" w:name="_GoBack"/>
      <w:bookmarkEnd w:id="1"/>
    </w:p>
    <w:sectPr w:rsidR="008D2356" w:rsidSect="00C649C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5" w:right="849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C19" w:rsidRDefault="00D95C19">
      <w:r>
        <w:separator/>
      </w:r>
    </w:p>
  </w:endnote>
  <w:endnote w:type="continuationSeparator" w:id="0">
    <w:p w:rsidR="00D95C19" w:rsidRDefault="00D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04E" w:rsidRDefault="00D95C1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04E" w:rsidRDefault="00D95C1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04E" w:rsidRDefault="00D95C1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C19" w:rsidRDefault="00D95C19">
      <w:r>
        <w:separator/>
      </w:r>
    </w:p>
  </w:footnote>
  <w:footnote w:type="continuationSeparator" w:id="0">
    <w:p w:rsidR="00D95C19" w:rsidRDefault="00D95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04E" w:rsidRDefault="00D95C1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04E" w:rsidRDefault="00D95C1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04E" w:rsidRDefault="00D95C1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803DF"/>
    <w:multiLevelType w:val="hybridMultilevel"/>
    <w:tmpl w:val="48101220"/>
    <w:lvl w:ilvl="0" w:tplc="E1BCAE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D13C04"/>
    <w:multiLevelType w:val="hybridMultilevel"/>
    <w:tmpl w:val="9D184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74652"/>
    <w:multiLevelType w:val="hybridMultilevel"/>
    <w:tmpl w:val="F4AAB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7512F6"/>
    <w:multiLevelType w:val="hybridMultilevel"/>
    <w:tmpl w:val="9D184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3E547D"/>
    <w:multiLevelType w:val="hybridMultilevel"/>
    <w:tmpl w:val="E6CE2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E26753"/>
    <w:multiLevelType w:val="hybridMultilevel"/>
    <w:tmpl w:val="9D184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65D"/>
    <w:rsid w:val="000007CE"/>
    <w:rsid w:val="000911B4"/>
    <w:rsid w:val="000D4D1F"/>
    <w:rsid w:val="00150730"/>
    <w:rsid w:val="001846DE"/>
    <w:rsid w:val="00185E0A"/>
    <w:rsid w:val="001F13C4"/>
    <w:rsid w:val="00206706"/>
    <w:rsid w:val="00230F77"/>
    <w:rsid w:val="002479C8"/>
    <w:rsid w:val="003F065D"/>
    <w:rsid w:val="004554CE"/>
    <w:rsid w:val="00522450"/>
    <w:rsid w:val="005C153D"/>
    <w:rsid w:val="005D37C0"/>
    <w:rsid w:val="006129BE"/>
    <w:rsid w:val="00662F08"/>
    <w:rsid w:val="006A356E"/>
    <w:rsid w:val="00781045"/>
    <w:rsid w:val="00827E4D"/>
    <w:rsid w:val="008B13BA"/>
    <w:rsid w:val="008D2356"/>
    <w:rsid w:val="0098176C"/>
    <w:rsid w:val="00986B4B"/>
    <w:rsid w:val="00997BED"/>
    <w:rsid w:val="009F55DB"/>
    <w:rsid w:val="00A34D54"/>
    <w:rsid w:val="00A66771"/>
    <w:rsid w:val="00AC78CE"/>
    <w:rsid w:val="00B844DD"/>
    <w:rsid w:val="00BB2D43"/>
    <w:rsid w:val="00BD0F87"/>
    <w:rsid w:val="00BE0918"/>
    <w:rsid w:val="00C06FC0"/>
    <w:rsid w:val="00C204BD"/>
    <w:rsid w:val="00C229E4"/>
    <w:rsid w:val="00C65836"/>
    <w:rsid w:val="00D60A5E"/>
    <w:rsid w:val="00D95C19"/>
    <w:rsid w:val="00DC2849"/>
    <w:rsid w:val="00F00F18"/>
    <w:rsid w:val="00FB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C8368"/>
  <w15:chartTrackingRefBased/>
  <w15:docId w15:val="{61262651-904C-4CEC-9013-4BA28CFDB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3F065D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3F065D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F065D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3F065D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3F065D"/>
    <w:rPr>
      <w:color w:val="0000FF"/>
      <w:u w:val="single"/>
    </w:rPr>
  </w:style>
  <w:style w:type="paragraph" w:styleId="a4">
    <w:name w:val="No Spacing"/>
    <w:uiPriority w:val="1"/>
    <w:qFormat/>
    <w:rsid w:val="003F0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3F065D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065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F065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F065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locked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229E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229E4"/>
    <w:rPr>
      <w:rFonts w:ascii="Segoe UI" w:eastAsia="Times New Roman" w:hAnsi="Segoe UI" w:cs="Segoe UI"/>
      <w:sz w:val="18"/>
      <w:szCs w:val="18"/>
      <w:lang w:eastAsia="ru-RU"/>
    </w:rPr>
  </w:style>
  <w:style w:type="table" w:styleId="ad">
    <w:name w:val="Table Grid"/>
    <w:basedOn w:val="a1"/>
    <w:uiPriority w:val="59"/>
    <w:rsid w:val="00C204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BD0F8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8B13BA"/>
    <w:pPr>
      <w:jc w:val="center"/>
    </w:pPr>
    <w:rPr>
      <w:b/>
      <w:sz w:val="28"/>
      <w:szCs w:val="20"/>
    </w:rPr>
  </w:style>
  <w:style w:type="character" w:customStyle="1" w:styleId="af">
    <w:name w:val="Заголовок Знак"/>
    <w:basedOn w:val="a0"/>
    <w:link w:val="ae"/>
    <w:rsid w:val="008B13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8D235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cp:lastPrinted>2024-03-18T12:13:00Z</cp:lastPrinted>
  <dcterms:created xsi:type="dcterms:W3CDTF">2024-03-18T14:06:00Z</dcterms:created>
  <dcterms:modified xsi:type="dcterms:W3CDTF">2024-03-19T15:49:00Z</dcterms:modified>
</cp:coreProperties>
</file>